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3EFA4" w14:textId="77777777" w:rsidR="00F66CF4" w:rsidRPr="00F66CF4" w:rsidRDefault="00F66CF4" w:rsidP="00F66CF4">
      <w:pPr>
        <w:rPr>
          <w:rFonts w:ascii="Times New Roman" w:hAnsi="Times New Roman" w:cs="Times New Roman"/>
          <w:sz w:val="24"/>
          <w:szCs w:val="24"/>
        </w:rPr>
      </w:pPr>
      <w:r w:rsidRPr="00F66CF4">
        <w:rPr>
          <w:rFonts w:ascii="Times New Roman" w:hAnsi="Times New Roman" w:cs="Times New Roman"/>
          <w:b/>
          <w:bCs/>
          <w:sz w:val="24"/>
          <w:szCs w:val="24"/>
        </w:rPr>
        <w:t>Greetings from APSCHE </w:t>
      </w:r>
    </w:p>
    <w:p w14:paraId="2C1D3C73" w14:textId="77777777" w:rsidR="00F66CF4" w:rsidRPr="00F66CF4" w:rsidRDefault="00F66CF4" w:rsidP="00F66CF4">
      <w:pPr>
        <w:rPr>
          <w:rFonts w:ascii="Times New Roman" w:hAnsi="Times New Roman" w:cs="Times New Roman"/>
          <w:sz w:val="24"/>
          <w:szCs w:val="24"/>
        </w:rPr>
      </w:pPr>
    </w:p>
    <w:p w14:paraId="78A4C165" w14:textId="77777777" w:rsidR="00F66CF4" w:rsidRPr="00F66CF4" w:rsidRDefault="00F66CF4" w:rsidP="00F66CF4">
      <w:pPr>
        <w:rPr>
          <w:rFonts w:ascii="Times New Roman" w:hAnsi="Times New Roman" w:cs="Times New Roman"/>
          <w:sz w:val="24"/>
          <w:szCs w:val="24"/>
        </w:rPr>
      </w:pPr>
      <w:r w:rsidRPr="00F66CF4">
        <w:rPr>
          <w:rFonts w:ascii="Times New Roman" w:hAnsi="Times New Roman" w:cs="Times New Roman"/>
          <w:sz w:val="24"/>
          <w:szCs w:val="24"/>
        </w:rPr>
        <w:t>On behalf of APSCHE, I am pleased to circulate the following call for proposals for Project Proposals.</w:t>
      </w:r>
    </w:p>
    <w:p w14:paraId="639C33AE" w14:textId="77777777" w:rsidR="00F66CF4" w:rsidRPr="00F66CF4" w:rsidRDefault="00F66CF4" w:rsidP="00F66CF4">
      <w:pPr>
        <w:rPr>
          <w:rFonts w:ascii="Times New Roman" w:hAnsi="Times New Roman" w:cs="Times New Roman"/>
          <w:sz w:val="24"/>
          <w:szCs w:val="24"/>
        </w:rPr>
      </w:pPr>
      <w:r w:rsidRPr="00F66CF4">
        <w:rPr>
          <w:rFonts w:ascii="Times New Roman" w:hAnsi="Times New Roman" w:cs="Times New Roman"/>
          <w:b/>
          <w:bCs/>
          <w:sz w:val="24"/>
          <w:szCs w:val="24"/>
          <w:u w:val="single"/>
        </w:rPr>
        <w:t>11th INDIA-SPAIN Joint Call for R&amp;D&amp;I Projects 2024</w:t>
      </w:r>
    </w:p>
    <w:p w14:paraId="7A777AF1" w14:textId="77777777" w:rsidR="00F66CF4" w:rsidRPr="00F66CF4" w:rsidRDefault="00F66CF4" w:rsidP="00F66CF4">
      <w:pPr>
        <w:rPr>
          <w:rFonts w:ascii="Times New Roman" w:hAnsi="Times New Roman" w:cs="Times New Roman"/>
          <w:sz w:val="24"/>
          <w:szCs w:val="24"/>
        </w:rPr>
      </w:pPr>
      <w:r w:rsidRPr="00F66CF4">
        <w:rPr>
          <w:rFonts w:ascii="Times New Roman" w:hAnsi="Times New Roman" w:cs="Times New Roman"/>
          <w:sz w:val="24"/>
          <w:szCs w:val="24"/>
        </w:rPr>
        <w:t>DST-TDB - CDTI CALL FOR PROPOSALS UNDER THE INDIA – SPAIN PROGRAMME OF COOPERATION ON INDUSTRIAL RESEARCH AND DEVELOPMENT.</w:t>
      </w:r>
    </w:p>
    <w:p w14:paraId="54B45C7F" w14:textId="77777777" w:rsidR="00F66CF4" w:rsidRPr="00F66CF4" w:rsidRDefault="00F66CF4" w:rsidP="00F66CF4">
      <w:pPr>
        <w:rPr>
          <w:rFonts w:ascii="Times New Roman" w:hAnsi="Times New Roman" w:cs="Times New Roman"/>
          <w:sz w:val="24"/>
          <w:szCs w:val="24"/>
        </w:rPr>
      </w:pPr>
      <w:r w:rsidRPr="00F66CF4">
        <w:rPr>
          <w:rFonts w:ascii="Times New Roman" w:hAnsi="Times New Roman" w:cs="Times New Roman"/>
          <w:sz w:val="24"/>
          <w:szCs w:val="24"/>
        </w:rPr>
        <w:t>The 11</w:t>
      </w:r>
      <w:r w:rsidRPr="00F66CF4">
        <w:rPr>
          <w:rFonts w:ascii="Times New Roman" w:hAnsi="Times New Roman" w:cs="Times New Roman"/>
          <w:sz w:val="24"/>
          <w:szCs w:val="24"/>
          <w:vertAlign w:val="superscript"/>
        </w:rPr>
        <w:t>th</w:t>
      </w:r>
      <w:r w:rsidRPr="00F66CF4">
        <w:rPr>
          <w:rFonts w:ascii="Times New Roman" w:hAnsi="Times New Roman" w:cs="Times New Roman"/>
          <w:sz w:val="24"/>
          <w:szCs w:val="24"/>
        </w:rPr>
        <w:t> joint industrial R&amp;D call for proposals between Indian and Spanish industries is opened for application submission till 20</w:t>
      </w:r>
      <w:r w:rsidRPr="00F66CF4">
        <w:rPr>
          <w:rFonts w:ascii="Times New Roman" w:hAnsi="Times New Roman" w:cs="Times New Roman"/>
          <w:sz w:val="24"/>
          <w:szCs w:val="24"/>
          <w:vertAlign w:val="superscript"/>
        </w:rPr>
        <w:t>th</w:t>
      </w:r>
      <w:r w:rsidRPr="00F66CF4">
        <w:rPr>
          <w:rFonts w:ascii="Times New Roman" w:hAnsi="Times New Roman" w:cs="Times New Roman"/>
          <w:sz w:val="24"/>
          <w:szCs w:val="24"/>
        </w:rPr>
        <w:t> May 2025. Potential projects will be funded by DST through TDB in India and CDTI in Spain.</w:t>
      </w:r>
    </w:p>
    <w:p w14:paraId="264D522C" w14:textId="77777777" w:rsidR="00F66CF4" w:rsidRPr="00F66CF4" w:rsidRDefault="00F66CF4" w:rsidP="00F66CF4">
      <w:pPr>
        <w:rPr>
          <w:rFonts w:ascii="Times New Roman" w:hAnsi="Times New Roman" w:cs="Times New Roman"/>
          <w:sz w:val="24"/>
          <w:szCs w:val="24"/>
        </w:rPr>
      </w:pPr>
      <w:r w:rsidRPr="00F66CF4">
        <w:rPr>
          <w:rFonts w:ascii="Times New Roman" w:hAnsi="Times New Roman" w:cs="Times New Roman"/>
          <w:sz w:val="24"/>
          <w:szCs w:val="24"/>
        </w:rPr>
        <w:t>This Call for proposals is open to collaborative R&amp;D projects in the following areas/sectors:</w:t>
      </w:r>
    </w:p>
    <w:p w14:paraId="7F563A3F" w14:textId="77777777" w:rsidR="00F66CF4" w:rsidRPr="00F66CF4" w:rsidRDefault="00F66CF4" w:rsidP="00F66CF4">
      <w:pPr>
        <w:numPr>
          <w:ilvl w:val="0"/>
          <w:numId w:val="1"/>
        </w:numPr>
        <w:rPr>
          <w:rFonts w:ascii="Times New Roman" w:hAnsi="Times New Roman" w:cs="Times New Roman"/>
          <w:sz w:val="24"/>
          <w:szCs w:val="24"/>
        </w:rPr>
      </w:pPr>
      <w:r w:rsidRPr="00F66CF4">
        <w:rPr>
          <w:rFonts w:ascii="Times New Roman" w:hAnsi="Times New Roman" w:cs="Times New Roman"/>
          <w:sz w:val="24"/>
          <w:szCs w:val="24"/>
        </w:rPr>
        <w:t>Circular economy and sustainability: Economically competitive production processes and products, critical materials and/or energy that reduce, replace and/or reuse resources and/or aim for sustainability and environmentally friendly processes and/or technologies. Also including Drinking Water, Water Purification, Water Desalination, Irrigation Technologies and Wastewater Treatment &amp; Management in the subarea of Water Technologies.</w:t>
      </w:r>
    </w:p>
    <w:p w14:paraId="2A05820B" w14:textId="77777777" w:rsidR="00F66CF4" w:rsidRPr="00F66CF4" w:rsidRDefault="00F66CF4" w:rsidP="00F66CF4">
      <w:pPr>
        <w:numPr>
          <w:ilvl w:val="0"/>
          <w:numId w:val="1"/>
        </w:numPr>
        <w:rPr>
          <w:rFonts w:ascii="Times New Roman" w:hAnsi="Times New Roman" w:cs="Times New Roman"/>
          <w:sz w:val="24"/>
          <w:szCs w:val="24"/>
        </w:rPr>
      </w:pPr>
      <w:r w:rsidRPr="00F66CF4">
        <w:rPr>
          <w:rFonts w:ascii="Times New Roman" w:hAnsi="Times New Roman" w:cs="Times New Roman"/>
          <w:sz w:val="24"/>
          <w:szCs w:val="24"/>
        </w:rPr>
        <w:t>Digital transformation (Smart Mobility, Smart Grids, Smart Cities, etc.).</w:t>
      </w:r>
    </w:p>
    <w:p w14:paraId="305A9CEA" w14:textId="77777777" w:rsidR="00F66CF4" w:rsidRPr="00F66CF4" w:rsidRDefault="00F66CF4" w:rsidP="00F66CF4">
      <w:pPr>
        <w:numPr>
          <w:ilvl w:val="0"/>
          <w:numId w:val="1"/>
        </w:numPr>
        <w:rPr>
          <w:rFonts w:ascii="Times New Roman" w:hAnsi="Times New Roman" w:cs="Times New Roman"/>
          <w:sz w:val="24"/>
          <w:szCs w:val="24"/>
        </w:rPr>
      </w:pPr>
      <w:r w:rsidRPr="00F66CF4">
        <w:rPr>
          <w:rFonts w:ascii="Times New Roman" w:hAnsi="Times New Roman" w:cs="Times New Roman"/>
          <w:sz w:val="24"/>
          <w:szCs w:val="24"/>
        </w:rPr>
        <w:t>Digital health and medical devices: include categories such as mobile health (mHealth), health information technology (IT), wearable devices, telehealth and telemedicine, and personalized medicine.</w:t>
      </w:r>
    </w:p>
    <w:p w14:paraId="1F428A56" w14:textId="77777777" w:rsidR="00F66CF4" w:rsidRPr="00F66CF4" w:rsidRDefault="00F66CF4" w:rsidP="00F66CF4">
      <w:pPr>
        <w:numPr>
          <w:ilvl w:val="0"/>
          <w:numId w:val="1"/>
        </w:numPr>
        <w:rPr>
          <w:rFonts w:ascii="Times New Roman" w:hAnsi="Times New Roman" w:cs="Times New Roman"/>
          <w:sz w:val="24"/>
          <w:szCs w:val="24"/>
        </w:rPr>
      </w:pPr>
      <w:r w:rsidRPr="00F66CF4">
        <w:rPr>
          <w:rFonts w:ascii="Times New Roman" w:hAnsi="Times New Roman" w:cs="Times New Roman"/>
          <w:sz w:val="24"/>
          <w:szCs w:val="24"/>
        </w:rPr>
        <w:t>Artificial Intelligence</w:t>
      </w:r>
    </w:p>
    <w:p w14:paraId="56C1CA1A" w14:textId="77777777" w:rsidR="00F66CF4" w:rsidRPr="00F66CF4" w:rsidRDefault="00F66CF4" w:rsidP="00F66CF4">
      <w:pPr>
        <w:numPr>
          <w:ilvl w:val="0"/>
          <w:numId w:val="1"/>
        </w:numPr>
        <w:rPr>
          <w:rFonts w:ascii="Times New Roman" w:hAnsi="Times New Roman" w:cs="Times New Roman"/>
          <w:sz w:val="24"/>
          <w:szCs w:val="24"/>
        </w:rPr>
      </w:pPr>
      <w:r w:rsidRPr="00F66CF4">
        <w:rPr>
          <w:rFonts w:ascii="Times New Roman" w:hAnsi="Times New Roman" w:cs="Times New Roman"/>
          <w:sz w:val="24"/>
          <w:szCs w:val="24"/>
        </w:rPr>
        <w:t>Advanced Materials</w:t>
      </w:r>
    </w:p>
    <w:p w14:paraId="63731E83" w14:textId="77777777" w:rsidR="00F66CF4" w:rsidRPr="00F66CF4" w:rsidRDefault="00F66CF4" w:rsidP="00F66CF4">
      <w:pPr>
        <w:numPr>
          <w:ilvl w:val="0"/>
          <w:numId w:val="1"/>
        </w:numPr>
        <w:rPr>
          <w:rFonts w:ascii="Times New Roman" w:hAnsi="Times New Roman" w:cs="Times New Roman"/>
          <w:sz w:val="24"/>
          <w:szCs w:val="24"/>
        </w:rPr>
      </w:pPr>
      <w:r w:rsidRPr="00F66CF4">
        <w:rPr>
          <w:rFonts w:ascii="Times New Roman" w:hAnsi="Times New Roman" w:cs="Times New Roman"/>
          <w:sz w:val="24"/>
          <w:szCs w:val="24"/>
        </w:rPr>
        <w:t>Any other sector of mutual interest.</w:t>
      </w:r>
    </w:p>
    <w:p w14:paraId="526663FA" w14:textId="77777777" w:rsidR="00F66CF4" w:rsidRPr="00F66CF4" w:rsidRDefault="00F66CF4" w:rsidP="00F66CF4">
      <w:pPr>
        <w:numPr>
          <w:ilvl w:val="0"/>
          <w:numId w:val="1"/>
        </w:numPr>
        <w:rPr>
          <w:rFonts w:ascii="Times New Roman" w:hAnsi="Times New Roman" w:cs="Times New Roman"/>
          <w:sz w:val="24"/>
          <w:szCs w:val="24"/>
        </w:rPr>
      </w:pPr>
      <w:r w:rsidRPr="00F66CF4">
        <w:rPr>
          <w:rFonts w:ascii="Times New Roman" w:hAnsi="Times New Roman" w:cs="Times New Roman"/>
          <w:sz w:val="24"/>
          <w:szCs w:val="24"/>
        </w:rPr>
        <w:t>Duration of projects: Project may be up to two years.</w:t>
      </w:r>
    </w:p>
    <w:p w14:paraId="3D16463C" w14:textId="77777777" w:rsidR="00F66CF4" w:rsidRPr="00F66CF4" w:rsidRDefault="00F66CF4" w:rsidP="00F66CF4">
      <w:pPr>
        <w:rPr>
          <w:rFonts w:ascii="Times New Roman" w:hAnsi="Times New Roman" w:cs="Times New Roman"/>
          <w:sz w:val="24"/>
          <w:szCs w:val="24"/>
        </w:rPr>
      </w:pPr>
      <w:r w:rsidRPr="00F66CF4">
        <w:rPr>
          <w:rFonts w:ascii="Times New Roman" w:hAnsi="Times New Roman" w:cs="Times New Roman"/>
          <w:sz w:val="24"/>
          <w:szCs w:val="24"/>
        </w:rPr>
        <w:t>Selected project participants will receive funding from Technology Development Board (TDB), on behalf of Department of Science &amp; Technology (DST), Government of India, in India and from Centre for the Development of Technology and Innovation, E.P.E. (CDTI) in Spain respectively.</w:t>
      </w:r>
    </w:p>
    <w:p w14:paraId="1A915287" w14:textId="77777777" w:rsidR="00F66CF4" w:rsidRPr="00F66CF4" w:rsidRDefault="00F66CF4" w:rsidP="00F66CF4">
      <w:pPr>
        <w:rPr>
          <w:rFonts w:ascii="Times New Roman" w:hAnsi="Times New Roman" w:cs="Times New Roman"/>
          <w:sz w:val="24"/>
          <w:szCs w:val="24"/>
        </w:rPr>
      </w:pPr>
      <w:r w:rsidRPr="00F66CF4">
        <w:rPr>
          <w:rFonts w:ascii="Times New Roman" w:hAnsi="Times New Roman" w:cs="Times New Roman"/>
          <w:sz w:val="24"/>
          <w:szCs w:val="24"/>
        </w:rPr>
        <w:t>Based on the joint recommendation of DST and CDTI, the participants from Indian side will be funded through TDB.</w:t>
      </w:r>
    </w:p>
    <w:p w14:paraId="5417B9A4" w14:textId="77777777" w:rsidR="00F66CF4" w:rsidRPr="00F66CF4" w:rsidRDefault="00F66CF4" w:rsidP="00F66CF4">
      <w:pPr>
        <w:rPr>
          <w:rFonts w:ascii="Times New Roman" w:hAnsi="Times New Roman" w:cs="Times New Roman"/>
          <w:sz w:val="24"/>
          <w:szCs w:val="24"/>
        </w:rPr>
      </w:pPr>
      <w:r w:rsidRPr="00F66CF4">
        <w:rPr>
          <w:rFonts w:ascii="Times New Roman" w:hAnsi="Times New Roman" w:cs="Times New Roman"/>
          <w:b/>
          <w:bCs/>
          <w:sz w:val="24"/>
          <w:szCs w:val="24"/>
        </w:rPr>
        <w:t>For more details please visit: </w:t>
      </w:r>
      <w:hyperlink r:id="rId5" w:tgtFrame="_blank" w:tooltip="External site that opens in a new window" w:history="1">
        <w:r w:rsidRPr="00F66CF4">
          <w:rPr>
            <w:rStyle w:val="Hyperlink"/>
            <w:rFonts w:ascii="Times New Roman" w:hAnsi="Times New Roman" w:cs="Times New Roman"/>
            <w:b/>
            <w:bCs/>
            <w:sz w:val="24"/>
            <w:szCs w:val="24"/>
          </w:rPr>
          <w:t>https://tdb.gov.in/india-spain-joint-call-rdi-projects-2024</w:t>
        </w:r>
      </w:hyperlink>
    </w:p>
    <w:p w14:paraId="2D39B60D" w14:textId="77777777" w:rsidR="00F66CF4" w:rsidRPr="00F66CF4" w:rsidRDefault="00F66CF4" w:rsidP="00F66CF4">
      <w:pPr>
        <w:rPr>
          <w:rFonts w:ascii="Times New Roman" w:hAnsi="Times New Roman" w:cs="Times New Roman"/>
          <w:sz w:val="24"/>
          <w:szCs w:val="24"/>
        </w:rPr>
      </w:pPr>
      <w:r w:rsidRPr="00F66CF4">
        <w:rPr>
          <w:rFonts w:ascii="Times New Roman" w:hAnsi="Times New Roman" w:cs="Times New Roman"/>
          <w:sz w:val="24"/>
          <w:szCs w:val="24"/>
        </w:rPr>
        <w:t> </w:t>
      </w:r>
    </w:p>
    <w:p w14:paraId="1A09D2AA" w14:textId="77777777" w:rsidR="00F66CF4" w:rsidRPr="00F66CF4" w:rsidRDefault="00F66CF4" w:rsidP="00F66CF4">
      <w:pPr>
        <w:rPr>
          <w:rFonts w:ascii="Times New Roman" w:hAnsi="Times New Roman" w:cs="Times New Roman"/>
          <w:sz w:val="24"/>
          <w:szCs w:val="24"/>
        </w:rPr>
      </w:pPr>
      <w:r w:rsidRPr="00F66CF4">
        <w:rPr>
          <w:rFonts w:ascii="Times New Roman" w:hAnsi="Times New Roman" w:cs="Times New Roman"/>
          <w:b/>
          <w:bCs/>
          <w:sz w:val="24"/>
          <w:szCs w:val="24"/>
          <w:u w:val="single"/>
        </w:rPr>
        <w:lastRenderedPageBreak/>
        <w:t>Call for Project Proposals under Scheme for Young Scientist and Technologist (SYST)</w:t>
      </w:r>
    </w:p>
    <w:p w14:paraId="05E3713E" w14:textId="77777777" w:rsidR="00F66CF4" w:rsidRPr="00F66CF4" w:rsidRDefault="00F66CF4" w:rsidP="00F66CF4">
      <w:pPr>
        <w:rPr>
          <w:rFonts w:ascii="Times New Roman" w:hAnsi="Times New Roman" w:cs="Times New Roman"/>
          <w:sz w:val="24"/>
          <w:szCs w:val="24"/>
        </w:rPr>
      </w:pPr>
      <w:r w:rsidRPr="00F66CF4">
        <w:rPr>
          <w:rFonts w:ascii="Times New Roman" w:hAnsi="Times New Roman" w:cs="Times New Roman"/>
          <w:sz w:val="24"/>
          <w:szCs w:val="24"/>
        </w:rPr>
        <w:t xml:space="preserve">Scheme for Young Scientist &amp; Technologist (SYST) </w:t>
      </w:r>
      <w:proofErr w:type="spellStart"/>
      <w:r w:rsidRPr="00F66CF4">
        <w:rPr>
          <w:rFonts w:ascii="Times New Roman" w:hAnsi="Times New Roman" w:cs="Times New Roman"/>
          <w:sz w:val="24"/>
          <w:szCs w:val="24"/>
        </w:rPr>
        <w:t>programme</w:t>
      </w:r>
      <w:proofErr w:type="spellEnd"/>
      <w:r w:rsidRPr="00F66CF4">
        <w:rPr>
          <w:rFonts w:ascii="Times New Roman" w:hAnsi="Times New Roman" w:cs="Times New Roman"/>
          <w:sz w:val="24"/>
          <w:szCs w:val="24"/>
        </w:rPr>
        <w:t xml:space="preserve"> of Department of Science and Technology (DST) aims to motivate and nurture young scientist &amp; technologists who have adequate background and training in fields of science and technology and inclined to undertake application oriented socially relevant research projects. Young Scientists are supported for finding affordable and adaptable Science and Technological (S&amp;T) solutions for identified socio-economic challenges and strengthening the livelihood of marginalized communities for sustainable and inclusive development of society.</w:t>
      </w:r>
    </w:p>
    <w:p w14:paraId="017C14D2" w14:textId="77777777" w:rsidR="00F66CF4" w:rsidRPr="00F66CF4" w:rsidRDefault="00F66CF4" w:rsidP="00F66CF4">
      <w:pPr>
        <w:rPr>
          <w:rFonts w:ascii="Times New Roman" w:hAnsi="Times New Roman" w:cs="Times New Roman"/>
          <w:sz w:val="24"/>
          <w:szCs w:val="24"/>
        </w:rPr>
      </w:pPr>
      <w:r w:rsidRPr="00F66CF4">
        <w:rPr>
          <w:rFonts w:ascii="Times New Roman" w:hAnsi="Times New Roman" w:cs="Times New Roman"/>
          <w:sz w:val="24"/>
          <w:szCs w:val="24"/>
        </w:rPr>
        <w:t xml:space="preserve">Call for project proposals </w:t>
      </w:r>
      <w:proofErr w:type="gramStart"/>
      <w:r w:rsidRPr="00F66CF4">
        <w:rPr>
          <w:rFonts w:ascii="Times New Roman" w:hAnsi="Times New Roman" w:cs="Times New Roman"/>
          <w:sz w:val="24"/>
          <w:szCs w:val="24"/>
        </w:rPr>
        <w:t>are</w:t>
      </w:r>
      <w:proofErr w:type="gramEnd"/>
      <w:r w:rsidRPr="00F66CF4">
        <w:rPr>
          <w:rFonts w:ascii="Times New Roman" w:hAnsi="Times New Roman" w:cs="Times New Roman"/>
          <w:sz w:val="24"/>
          <w:szCs w:val="24"/>
        </w:rPr>
        <w:t xml:space="preserve"> invited in two components* under the following identified thrust areas:</w:t>
      </w:r>
    </w:p>
    <w:p w14:paraId="10375FBC" w14:textId="77777777" w:rsidR="00F66CF4" w:rsidRPr="00F66CF4" w:rsidRDefault="00F66CF4" w:rsidP="00F66CF4">
      <w:pPr>
        <w:numPr>
          <w:ilvl w:val="0"/>
          <w:numId w:val="2"/>
        </w:numPr>
        <w:rPr>
          <w:rFonts w:ascii="Times New Roman" w:hAnsi="Times New Roman" w:cs="Times New Roman"/>
          <w:sz w:val="24"/>
          <w:szCs w:val="24"/>
        </w:rPr>
      </w:pPr>
      <w:r w:rsidRPr="00F66CF4">
        <w:rPr>
          <w:rFonts w:ascii="Times New Roman" w:hAnsi="Times New Roman" w:cs="Times New Roman"/>
          <w:sz w:val="24"/>
          <w:szCs w:val="24"/>
        </w:rPr>
        <w:t>Technologies in Veterinary Sciences and Animal Husbandry</w:t>
      </w:r>
    </w:p>
    <w:p w14:paraId="37605F8D" w14:textId="77777777" w:rsidR="00F66CF4" w:rsidRPr="00F66CF4" w:rsidRDefault="00F66CF4" w:rsidP="00F66CF4">
      <w:pPr>
        <w:numPr>
          <w:ilvl w:val="0"/>
          <w:numId w:val="2"/>
        </w:numPr>
        <w:rPr>
          <w:rFonts w:ascii="Times New Roman" w:hAnsi="Times New Roman" w:cs="Times New Roman"/>
          <w:sz w:val="24"/>
          <w:szCs w:val="24"/>
        </w:rPr>
      </w:pPr>
      <w:r w:rsidRPr="00F66CF4">
        <w:rPr>
          <w:rFonts w:ascii="Times New Roman" w:hAnsi="Times New Roman" w:cs="Times New Roman"/>
          <w:sz w:val="24"/>
          <w:szCs w:val="24"/>
        </w:rPr>
        <w:t xml:space="preserve">Green Technologies: Solutions for underutilized crops/ Vegetables, Sustainable Rural Housing, Textile from Natural </w:t>
      </w:r>
      <w:proofErr w:type="spellStart"/>
      <w:r w:rsidRPr="00F66CF4">
        <w:rPr>
          <w:rFonts w:ascii="Times New Roman" w:hAnsi="Times New Roman" w:cs="Times New Roman"/>
          <w:sz w:val="24"/>
          <w:szCs w:val="24"/>
        </w:rPr>
        <w:t>fibres</w:t>
      </w:r>
      <w:proofErr w:type="spellEnd"/>
      <w:r w:rsidRPr="00F66CF4">
        <w:rPr>
          <w:rFonts w:ascii="Times New Roman" w:hAnsi="Times New Roman" w:cs="Times New Roman"/>
          <w:sz w:val="24"/>
          <w:szCs w:val="24"/>
        </w:rPr>
        <w:t xml:space="preserve"> and additives, Health and Hygiene for underprivileged</w:t>
      </w:r>
    </w:p>
    <w:p w14:paraId="073E88AB" w14:textId="77777777" w:rsidR="00F66CF4" w:rsidRPr="00F66CF4" w:rsidRDefault="00F66CF4" w:rsidP="00F66CF4">
      <w:pPr>
        <w:numPr>
          <w:ilvl w:val="0"/>
          <w:numId w:val="2"/>
        </w:numPr>
        <w:rPr>
          <w:rFonts w:ascii="Times New Roman" w:hAnsi="Times New Roman" w:cs="Times New Roman"/>
          <w:sz w:val="24"/>
          <w:szCs w:val="24"/>
        </w:rPr>
      </w:pPr>
      <w:r w:rsidRPr="00F66CF4">
        <w:rPr>
          <w:rFonts w:ascii="Times New Roman" w:hAnsi="Times New Roman" w:cs="Times New Roman"/>
          <w:sz w:val="24"/>
          <w:szCs w:val="24"/>
        </w:rPr>
        <w:t>Renewable Energy: Solutions for Sustainable livelihoods</w:t>
      </w:r>
    </w:p>
    <w:p w14:paraId="050DBB3A" w14:textId="77777777" w:rsidR="00F66CF4" w:rsidRPr="00F66CF4" w:rsidRDefault="00F66CF4" w:rsidP="00F66CF4">
      <w:pPr>
        <w:numPr>
          <w:ilvl w:val="0"/>
          <w:numId w:val="2"/>
        </w:numPr>
        <w:rPr>
          <w:rFonts w:ascii="Times New Roman" w:hAnsi="Times New Roman" w:cs="Times New Roman"/>
          <w:sz w:val="24"/>
          <w:szCs w:val="24"/>
        </w:rPr>
      </w:pPr>
      <w:r w:rsidRPr="00F66CF4">
        <w:rPr>
          <w:rFonts w:ascii="Times New Roman" w:hAnsi="Times New Roman" w:cs="Times New Roman"/>
          <w:sz w:val="24"/>
          <w:szCs w:val="24"/>
        </w:rPr>
        <w:t>Marine Biology: Priority on seaweed and fisheries transformative technologies</w:t>
      </w:r>
    </w:p>
    <w:p w14:paraId="7AD44EE6" w14:textId="77777777" w:rsidR="00F66CF4" w:rsidRPr="00F66CF4" w:rsidRDefault="00F66CF4" w:rsidP="00F66CF4">
      <w:pPr>
        <w:numPr>
          <w:ilvl w:val="0"/>
          <w:numId w:val="2"/>
        </w:numPr>
        <w:rPr>
          <w:rFonts w:ascii="Times New Roman" w:hAnsi="Times New Roman" w:cs="Times New Roman"/>
          <w:sz w:val="24"/>
          <w:szCs w:val="24"/>
        </w:rPr>
      </w:pPr>
      <w:r w:rsidRPr="00F66CF4">
        <w:rPr>
          <w:rFonts w:ascii="Times New Roman" w:hAnsi="Times New Roman" w:cs="Times New Roman"/>
          <w:sz w:val="24"/>
          <w:szCs w:val="24"/>
        </w:rPr>
        <w:t xml:space="preserve">Waste </w:t>
      </w:r>
      <w:proofErr w:type="spellStart"/>
      <w:r w:rsidRPr="00F66CF4">
        <w:rPr>
          <w:rFonts w:ascii="Times New Roman" w:hAnsi="Times New Roman" w:cs="Times New Roman"/>
          <w:sz w:val="24"/>
          <w:szCs w:val="24"/>
        </w:rPr>
        <w:t>Valorisation</w:t>
      </w:r>
      <w:proofErr w:type="spellEnd"/>
      <w:r w:rsidRPr="00F66CF4">
        <w:rPr>
          <w:rFonts w:ascii="Times New Roman" w:hAnsi="Times New Roman" w:cs="Times New Roman"/>
          <w:sz w:val="24"/>
          <w:szCs w:val="24"/>
        </w:rPr>
        <w:t xml:space="preserve">: Turning </w:t>
      </w:r>
      <w:proofErr w:type="spellStart"/>
      <w:r w:rsidRPr="00F66CF4">
        <w:rPr>
          <w:rFonts w:ascii="Times New Roman" w:hAnsi="Times New Roman" w:cs="Times New Roman"/>
          <w:sz w:val="24"/>
          <w:szCs w:val="24"/>
        </w:rPr>
        <w:t>Agro</w:t>
      </w:r>
      <w:proofErr w:type="spellEnd"/>
      <w:r w:rsidRPr="00F66CF4">
        <w:rPr>
          <w:rFonts w:ascii="Times New Roman" w:hAnsi="Times New Roman" w:cs="Times New Roman"/>
          <w:sz w:val="24"/>
          <w:szCs w:val="24"/>
        </w:rPr>
        <w:t>/animal waste into Economic Resources</w:t>
      </w:r>
    </w:p>
    <w:p w14:paraId="3DE3BB8D" w14:textId="77777777" w:rsidR="00F66CF4" w:rsidRPr="00F66CF4" w:rsidRDefault="00F66CF4" w:rsidP="00F66CF4">
      <w:pPr>
        <w:numPr>
          <w:ilvl w:val="0"/>
          <w:numId w:val="2"/>
        </w:numPr>
        <w:rPr>
          <w:rFonts w:ascii="Times New Roman" w:hAnsi="Times New Roman" w:cs="Times New Roman"/>
          <w:sz w:val="24"/>
          <w:szCs w:val="24"/>
        </w:rPr>
      </w:pPr>
      <w:r w:rsidRPr="00F66CF4">
        <w:rPr>
          <w:rFonts w:ascii="Times New Roman" w:hAnsi="Times New Roman" w:cs="Times New Roman"/>
          <w:sz w:val="24"/>
          <w:szCs w:val="24"/>
        </w:rPr>
        <w:t>Occupational Health and Safety: Reducing Drudgery and Enhancing Worker Welfare</w:t>
      </w:r>
    </w:p>
    <w:p w14:paraId="649EDC93" w14:textId="77777777" w:rsidR="00F66CF4" w:rsidRPr="00F66CF4" w:rsidRDefault="00F66CF4" w:rsidP="00F66CF4">
      <w:pPr>
        <w:rPr>
          <w:rFonts w:ascii="Times New Roman" w:hAnsi="Times New Roman" w:cs="Times New Roman"/>
          <w:sz w:val="24"/>
          <w:szCs w:val="24"/>
        </w:rPr>
      </w:pPr>
      <w:r w:rsidRPr="00F66CF4">
        <w:rPr>
          <w:rFonts w:ascii="Times New Roman" w:hAnsi="Times New Roman" w:cs="Times New Roman"/>
          <w:sz w:val="24"/>
          <w:szCs w:val="24"/>
        </w:rPr>
        <w:t>*COMPONENT A: For Employed Young Scientists</w:t>
      </w:r>
      <w:r w:rsidRPr="00F66CF4">
        <w:rPr>
          <w:rFonts w:ascii="Times New Roman" w:hAnsi="Times New Roman" w:cs="Times New Roman"/>
          <w:sz w:val="24"/>
          <w:szCs w:val="24"/>
        </w:rPr>
        <w:br/>
        <w:t>*COMPONENT B: Special Call for Unemployed Young Scientists (for SC/ ST category)</w:t>
      </w:r>
    </w:p>
    <w:p w14:paraId="3D80D0C3" w14:textId="77777777" w:rsidR="00F66CF4" w:rsidRPr="00F66CF4" w:rsidRDefault="00F66CF4" w:rsidP="00F66CF4">
      <w:pPr>
        <w:rPr>
          <w:rFonts w:ascii="Times New Roman" w:hAnsi="Times New Roman" w:cs="Times New Roman"/>
          <w:sz w:val="24"/>
          <w:szCs w:val="24"/>
        </w:rPr>
      </w:pPr>
      <w:r w:rsidRPr="00F66CF4">
        <w:rPr>
          <w:rFonts w:ascii="Times New Roman" w:hAnsi="Times New Roman" w:cs="Times New Roman"/>
          <w:sz w:val="24"/>
          <w:szCs w:val="24"/>
        </w:rPr>
        <w:t>The detailed guidelines and format for the submission of Project Proposals may be seen at: </w:t>
      </w:r>
      <w:hyperlink r:id="rId6" w:tgtFrame="_blank" w:tooltip="The aspx?Id=1091 file Open in new window" w:history="1">
        <w:r w:rsidRPr="00F66CF4">
          <w:rPr>
            <w:rStyle w:val="Hyperlink"/>
            <w:rFonts w:ascii="Times New Roman" w:hAnsi="Times New Roman" w:cs="Times New Roman"/>
            <w:sz w:val="24"/>
            <w:szCs w:val="24"/>
          </w:rPr>
          <w:t>https://onlinedst.gov.in/</w:t>
        </w:r>
      </w:hyperlink>
      <w:r w:rsidRPr="00F66CF4">
        <w:rPr>
          <w:rFonts w:ascii="Times New Roman" w:hAnsi="Times New Roman" w:cs="Times New Roman"/>
          <w:sz w:val="24"/>
          <w:szCs w:val="24"/>
        </w:rPr>
        <w:br/>
        <w:t>Last Date and Time for Submission of Online Proposals: 31/03/2025, 11:59 PM.</w:t>
      </w:r>
    </w:p>
    <w:p w14:paraId="11D5AF1F" w14:textId="77777777" w:rsidR="00F66CF4" w:rsidRPr="00F66CF4" w:rsidRDefault="00F66CF4" w:rsidP="00F66CF4">
      <w:pPr>
        <w:rPr>
          <w:rFonts w:ascii="Times New Roman" w:hAnsi="Times New Roman" w:cs="Times New Roman"/>
          <w:sz w:val="24"/>
          <w:szCs w:val="24"/>
        </w:rPr>
      </w:pPr>
    </w:p>
    <w:p w14:paraId="4DABE96A" w14:textId="77777777" w:rsidR="00F66CF4" w:rsidRPr="00F66CF4" w:rsidRDefault="00F66CF4" w:rsidP="00F66CF4">
      <w:pPr>
        <w:rPr>
          <w:rFonts w:ascii="Times New Roman" w:hAnsi="Times New Roman" w:cs="Times New Roman"/>
          <w:sz w:val="24"/>
          <w:szCs w:val="24"/>
        </w:rPr>
      </w:pPr>
      <w:r w:rsidRPr="00F66CF4">
        <w:rPr>
          <w:rFonts w:ascii="Times New Roman" w:hAnsi="Times New Roman" w:cs="Times New Roman"/>
          <w:sz w:val="24"/>
          <w:szCs w:val="24"/>
        </w:rPr>
        <w:t>Thanking You </w:t>
      </w:r>
    </w:p>
    <w:p w14:paraId="57266757" w14:textId="77777777" w:rsidR="00F66CF4" w:rsidRPr="00F66CF4" w:rsidRDefault="00F66CF4" w:rsidP="00F66CF4">
      <w:pPr>
        <w:rPr>
          <w:rFonts w:ascii="Times New Roman" w:hAnsi="Times New Roman" w:cs="Times New Roman"/>
          <w:sz w:val="24"/>
          <w:szCs w:val="24"/>
        </w:rPr>
      </w:pPr>
    </w:p>
    <w:p w14:paraId="77575AA8" w14:textId="77777777" w:rsidR="00F66CF4" w:rsidRPr="00F66CF4" w:rsidRDefault="00F66CF4" w:rsidP="00F66CF4">
      <w:pPr>
        <w:rPr>
          <w:rFonts w:ascii="Times New Roman" w:hAnsi="Times New Roman" w:cs="Times New Roman"/>
          <w:sz w:val="24"/>
          <w:szCs w:val="24"/>
        </w:rPr>
      </w:pPr>
      <w:r w:rsidRPr="00F66CF4">
        <w:rPr>
          <w:rFonts w:ascii="Times New Roman" w:hAnsi="Times New Roman" w:cs="Times New Roman"/>
          <w:b/>
          <w:bCs/>
          <w:sz w:val="24"/>
          <w:szCs w:val="24"/>
        </w:rPr>
        <w:t>With Regards</w:t>
      </w:r>
    </w:p>
    <w:p w14:paraId="6D3DC801" w14:textId="77777777" w:rsidR="00F66CF4" w:rsidRPr="00F66CF4" w:rsidRDefault="00F66CF4" w:rsidP="00F66CF4">
      <w:pPr>
        <w:rPr>
          <w:rFonts w:ascii="Times New Roman" w:hAnsi="Times New Roman" w:cs="Times New Roman"/>
          <w:sz w:val="24"/>
          <w:szCs w:val="24"/>
        </w:rPr>
      </w:pPr>
    </w:p>
    <w:p w14:paraId="762EBAA2" w14:textId="77777777" w:rsidR="00F66CF4" w:rsidRPr="00F66CF4" w:rsidRDefault="00F66CF4" w:rsidP="00F66CF4">
      <w:pPr>
        <w:rPr>
          <w:rFonts w:ascii="Times New Roman" w:hAnsi="Times New Roman" w:cs="Times New Roman"/>
          <w:sz w:val="24"/>
          <w:szCs w:val="24"/>
        </w:rPr>
      </w:pPr>
      <w:r w:rsidRPr="00F66CF4">
        <w:rPr>
          <w:rFonts w:ascii="Times New Roman" w:hAnsi="Times New Roman" w:cs="Times New Roman"/>
          <w:b/>
          <w:bCs/>
          <w:sz w:val="24"/>
          <w:szCs w:val="24"/>
        </w:rPr>
        <w:t>Vice-Chairperson Peshi</w:t>
      </w:r>
    </w:p>
    <w:p w14:paraId="79BAC4D2" w14:textId="77777777" w:rsidR="00F66CF4" w:rsidRPr="00F66CF4" w:rsidRDefault="00F66CF4" w:rsidP="00F66CF4">
      <w:pPr>
        <w:rPr>
          <w:rFonts w:ascii="Times New Roman" w:hAnsi="Times New Roman" w:cs="Times New Roman"/>
          <w:sz w:val="24"/>
          <w:szCs w:val="24"/>
        </w:rPr>
      </w:pPr>
      <w:r w:rsidRPr="00F66CF4">
        <w:rPr>
          <w:rFonts w:ascii="Times New Roman" w:hAnsi="Times New Roman" w:cs="Times New Roman"/>
          <w:sz w:val="24"/>
          <w:szCs w:val="24"/>
        </w:rPr>
        <w:t>AP State Council of Higher Education (APSCHE)</w:t>
      </w:r>
    </w:p>
    <w:p w14:paraId="0D1DA2C1" w14:textId="77777777" w:rsidR="00F66CF4" w:rsidRPr="00F66CF4" w:rsidRDefault="00F66CF4" w:rsidP="00F66CF4">
      <w:pPr>
        <w:rPr>
          <w:rFonts w:ascii="Times New Roman" w:hAnsi="Times New Roman" w:cs="Times New Roman"/>
          <w:sz w:val="24"/>
          <w:szCs w:val="24"/>
        </w:rPr>
      </w:pPr>
      <w:r w:rsidRPr="00F66CF4">
        <w:rPr>
          <w:rFonts w:ascii="Times New Roman" w:hAnsi="Times New Roman" w:cs="Times New Roman"/>
          <w:sz w:val="24"/>
          <w:szCs w:val="24"/>
        </w:rPr>
        <w:t>5th Floor, Neeladri Towers, Sri Ram Nagar, </w:t>
      </w:r>
    </w:p>
    <w:p w14:paraId="44F98055" w14:textId="77777777" w:rsidR="00F66CF4" w:rsidRPr="00F66CF4" w:rsidRDefault="00F66CF4" w:rsidP="00F66CF4">
      <w:pPr>
        <w:rPr>
          <w:rFonts w:ascii="Times New Roman" w:hAnsi="Times New Roman" w:cs="Times New Roman"/>
          <w:sz w:val="24"/>
          <w:szCs w:val="24"/>
        </w:rPr>
      </w:pPr>
      <w:r w:rsidRPr="00F66CF4">
        <w:rPr>
          <w:rFonts w:ascii="Times New Roman" w:hAnsi="Times New Roman" w:cs="Times New Roman"/>
          <w:sz w:val="24"/>
          <w:szCs w:val="24"/>
        </w:rPr>
        <w:t xml:space="preserve">6th </w:t>
      </w:r>
      <w:proofErr w:type="spellStart"/>
      <w:r w:rsidRPr="00F66CF4">
        <w:rPr>
          <w:rFonts w:ascii="Times New Roman" w:hAnsi="Times New Roman" w:cs="Times New Roman"/>
          <w:sz w:val="24"/>
          <w:szCs w:val="24"/>
        </w:rPr>
        <w:t>Bettalion</w:t>
      </w:r>
      <w:proofErr w:type="spellEnd"/>
      <w:r w:rsidRPr="00F66CF4">
        <w:rPr>
          <w:rFonts w:ascii="Times New Roman" w:hAnsi="Times New Roman" w:cs="Times New Roman"/>
          <w:sz w:val="24"/>
          <w:szCs w:val="24"/>
        </w:rPr>
        <w:t xml:space="preserve"> Road, </w:t>
      </w:r>
      <w:proofErr w:type="spellStart"/>
      <w:r w:rsidRPr="00F66CF4">
        <w:rPr>
          <w:rFonts w:ascii="Times New Roman" w:hAnsi="Times New Roman" w:cs="Times New Roman"/>
          <w:sz w:val="24"/>
          <w:szCs w:val="24"/>
        </w:rPr>
        <w:t>Atmakur</w:t>
      </w:r>
      <w:proofErr w:type="spellEnd"/>
      <w:r w:rsidRPr="00F66CF4">
        <w:rPr>
          <w:rFonts w:ascii="Times New Roman" w:hAnsi="Times New Roman" w:cs="Times New Roman"/>
          <w:sz w:val="24"/>
          <w:szCs w:val="24"/>
        </w:rPr>
        <w:t xml:space="preserve"> Village,</w:t>
      </w:r>
    </w:p>
    <w:p w14:paraId="32BD1BE4" w14:textId="77777777" w:rsidR="00F66CF4" w:rsidRPr="00F66CF4" w:rsidRDefault="00F66CF4" w:rsidP="00F66CF4">
      <w:pPr>
        <w:rPr>
          <w:rFonts w:ascii="Times New Roman" w:hAnsi="Times New Roman" w:cs="Times New Roman"/>
          <w:sz w:val="24"/>
          <w:szCs w:val="24"/>
        </w:rPr>
      </w:pPr>
      <w:proofErr w:type="spellStart"/>
      <w:r w:rsidRPr="00F66CF4">
        <w:rPr>
          <w:rFonts w:ascii="Times New Roman" w:hAnsi="Times New Roman" w:cs="Times New Roman"/>
          <w:b/>
          <w:bCs/>
          <w:sz w:val="24"/>
          <w:szCs w:val="24"/>
        </w:rPr>
        <w:lastRenderedPageBreak/>
        <w:t>Mangalagiri</w:t>
      </w:r>
      <w:proofErr w:type="spellEnd"/>
      <w:r w:rsidRPr="00F66CF4">
        <w:rPr>
          <w:rFonts w:ascii="Times New Roman" w:hAnsi="Times New Roman" w:cs="Times New Roman"/>
          <w:sz w:val="24"/>
          <w:szCs w:val="24"/>
        </w:rPr>
        <w:t> 522 503.</w:t>
      </w:r>
    </w:p>
    <w:p w14:paraId="1BE3B998" w14:textId="77777777" w:rsidR="00F66CF4" w:rsidRPr="00F66CF4" w:rsidRDefault="00F66CF4" w:rsidP="00F66CF4">
      <w:pPr>
        <w:rPr>
          <w:rFonts w:ascii="Times New Roman" w:hAnsi="Times New Roman" w:cs="Times New Roman"/>
          <w:sz w:val="24"/>
          <w:szCs w:val="24"/>
        </w:rPr>
      </w:pPr>
      <w:r w:rsidRPr="00F66CF4">
        <w:rPr>
          <w:rFonts w:ascii="Times New Roman" w:hAnsi="Times New Roman" w:cs="Times New Roman"/>
          <w:b/>
          <w:bCs/>
          <w:sz w:val="24"/>
          <w:szCs w:val="24"/>
        </w:rPr>
        <w:t>Email:</w:t>
      </w:r>
      <w:r w:rsidRPr="00F66CF4">
        <w:rPr>
          <w:rFonts w:ascii="Times New Roman" w:hAnsi="Times New Roman" w:cs="Times New Roman"/>
          <w:sz w:val="24"/>
          <w:szCs w:val="24"/>
        </w:rPr>
        <w:t> </w:t>
      </w:r>
      <w:hyperlink r:id="rId7" w:tgtFrame="_blank" w:history="1">
        <w:r w:rsidRPr="00F66CF4">
          <w:rPr>
            <w:rStyle w:val="Hyperlink"/>
            <w:rFonts w:ascii="Times New Roman" w:hAnsi="Times New Roman" w:cs="Times New Roman"/>
            <w:sz w:val="24"/>
            <w:szCs w:val="24"/>
          </w:rPr>
          <w:t>vicechairpersonpeshi@apsche.org</w:t>
        </w:r>
      </w:hyperlink>
    </w:p>
    <w:p w14:paraId="34D5EB06" w14:textId="77777777" w:rsidR="00D53F0E" w:rsidRPr="00F66CF4" w:rsidRDefault="00D53F0E" w:rsidP="00F66CF4">
      <w:pPr>
        <w:rPr>
          <w:rFonts w:ascii="Times New Roman" w:hAnsi="Times New Roman" w:cs="Times New Roman"/>
          <w:sz w:val="24"/>
          <w:szCs w:val="24"/>
        </w:rPr>
      </w:pPr>
    </w:p>
    <w:sectPr w:rsidR="00D53F0E" w:rsidRPr="00F66C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2F0B7E"/>
    <w:multiLevelType w:val="multilevel"/>
    <w:tmpl w:val="3C40E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D7001D0"/>
    <w:multiLevelType w:val="multilevel"/>
    <w:tmpl w:val="6992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8480912">
    <w:abstractNumId w:val="1"/>
  </w:num>
  <w:num w:numId="2" w16cid:durableId="1396977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CF4"/>
    <w:rsid w:val="007F5493"/>
    <w:rsid w:val="00D53F0E"/>
    <w:rsid w:val="00ED4C86"/>
    <w:rsid w:val="00F66CF4"/>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BCC0C"/>
  <w15:chartTrackingRefBased/>
  <w15:docId w15:val="{9CAE14D4-0501-49A1-91AA-33A4FA15F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CF4"/>
    <w:rPr>
      <w:color w:val="0563C1" w:themeColor="hyperlink"/>
      <w:u w:val="single"/>
    </w:rPr>
  </w:style>
  <w:style w:type="character" w:styleId="UnresolvedMention">
    <w:name w:val="Unresolved Mention"/>
    <w:basedOn w:val="DefaultParagraphFont"/>
    <w:uiPriority w:val="99"/>
    <w:semiHidden/>
    <w:unhideWhenUsed/>
    <w:rsid w:val="00F66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857266">
      <w:bodyDiv w:val="1"/>
      <w:marLeft w:val="0"/>
      <w:marRight w:val="0"/>
      <w:marTop w:val="0"/>
      <w:marBottom w:val="0"/>
      <w:divBdr>
        <w:top w:val="none" w:sz="0" w:space="0" w:color="auto"/>
        <w:left w:val="none" w:sz="0" w:space="0" w:color="auto"/>
        <w:bottom w:val="none" w:sz="0" w:space="0" w:color="auto"/>
        <w:right w:val="none" w:sz="0" w:space="0" w:color="auto"/>
      </w:divBdr>
      <w:divsChild>
        <w:div w:id="1596085468">
          <w:marLeft w:val="0"/>
          <w:marRight w:val="0"/>
          <w:marTop w:val="0"/>
          <w:marBottom w:val="0"/>
          <w:divBdr>
            <w:top w:val="none" w:sz="0" w:space="0" w:color="auto"/>
            <w:left w:val="none" w:sz="0" w:space="0" w:color="auto"/>
            <w:bottom w:val="none" w:sz="0" w:space="0" w:color="auto"/>
            <w:right w:val="none" w:sz="0" w:space="0" w:color="auto"/>
          </w:divBdr>
        </w:div>
        <w:div w:id="270821007">
          <w:marLeft w:val="0"/>
          <w:marRight w:val="0"/>
          <w:marTop w:val="0"/>
          <w:marBottom w:val="0"/>
          <w:divBdr>
            <w:top w:val="none" w:sz="0" w:space="0" w:color="auto"/>
            <w:left w:val="none" w:sz="0" w:space="0" w:color="auto"/>
            <w:bottom w:val="none" w:sz="0" w:space="0" w:color="auto"/>
            <w:right w:val="none" w:sz="0" w:space="0" w:color="auto"/>
          </w:divBdr>
        </w:div>
        <w:div w:id="543250549">
          <w:marLeft w:val="0"/>
          <w:marRight w:val="0"/>
          <w:marTop w:val="0"/>
          <w:marBottom w:val="0"/>
          <w:divBdr>
            <w:top w:val="none" w:sz="0" w:space="0" w:color="auto"/>
            <w:left w:val="none" w:sz="0" w:space="0" w:color="auto"/>
            <w:bottom w:val="none" w:sz="0" w:space="0" w:color="auto"/>
            <w:right w:val="none" w:sz="0" w:space="0" w:color="auto"/>
          </w:divBdr>
        </w:div>
        <w:div w:id="601108743">
          <w:marLeft w:val="0"/>
          <w:marRight w:val="0"/>
          <w:marTop w:val="0"/>
          <w:marBottom w:val="0"/>
          <w:divBdr>
            <w:top w:val="none" w:sz="0" w:space="0" w:color="auto"/>
            <w:left w:val="none" w:sz="0" w:space="0" w:color="auto"/>
            <w:bottom w:val="none" w:sz="0" w:space="0" w:color="auto"/>
            <w:right w:val="none" w:sz="0" w:space="0" w:color="auto"/>
          </w:divBdr>
        </w:div>
        <w:div w:id="2060132478">
          <w:marLeft w:val="0"/>
          <w:marRight w:val="0"/>
          <w:marTop w:val="0"/>
          <w:marBottom w:val="0"/>
          <w:divBdr>
            <w:top w:val="none" w:sz="0" w:space="0" w:color="auto"/>
            <w:left w:val="none" w:sz="0" w:space="0" w:color="auto"/>
            <w:bottom w:val="none" w:sz="0" w:space="0" w:color="auto"/>
            <w:right w:val="none" w:sz="0" w:space="0" w:color="auto"/>
          </w:divBdr>
        </w:div>
        <w:div w:id="382212982">
          <w:marLeft w:val="0"/>
          <w:marRight w:val="0"/>
          <w:marTop w:val="0"/>
          <w:marBottom w:val="0"/>
          <w:divBdr>
            <w:top w:val="none" w:sz="0" w:space="0" w:color="auto"/>
            <w:left w:val="none" w:sz="0" w:space="0" w:color="auto"/>
            <w:bottom w:val="none" w:sz="0" w:space="0" w:color="auto"/>
            <w:right w:val="none" w:sz="0" w:space="0" w:color="auto"/>
          </w:divBdr>
          <w:divsChild>
            <w:div w:id="567156835">
              <w:marLeft w:val="0"/>
              <w:marRight w:val="0"/>
              <w:marTop w:val="0"/>
              <w:marBottom w:val="0"/>
              <w:divBdr>
                <w:top w:val="none" w:sz="0" w:space="0" w:color="auto"/>
                <w:left w:val="none" w:sz="0" w:space="0" w:color="auto"/>
                <w:bottom w:val="none" w:sz="0" w:space="0" w:color="auto"/>
                <w:right w:val="none" w:sz="0" w:space="0" w:color="auto"/>
              </w:divBdr>
              <w:divsChild>
                <w:div w:id="1100565538">
                  <w:marLeft w:val="0"/>
                  <w:marRight w:val="0"/>
                  <w:marTop w:val="0"/>
                  <w:marBottom w:val="0"/>
                  <w:divBdr>
                    <w:top w:val="none" w:sz="0" w:space="0" w:color="auto"/>
                    <w:left w:val="none" w:sz="0" w:space="0" w:color="auto"/>
                    <w:bottom w:val="none" w:sz="0" w:space="0" w:color="auto"/>
                    <w:right w:val="none" w:sz="0" w:space="0" w:color="auto"/>
                  </w:divBdr>
                </w:div>
                <w:div w:id="1080493086">
                  <w:marLeft w:val="0"/>
                  <w:marRight w:val="0"/>
                  <w:marTop w:val="0"/>
                  <w:marBottom w:val="0"/>
                  <w:divBdr>
                    <w:top w:val="none" w:sz="0" w:space="0" w:color="auto"/>
                    <w:left w:val="none" w:sz="0" w:space="0" w:color="auto"/>
                    <w:bottom w:val="none" w:sz="0" w:space="0" w:color="auto"/>
                    <w:right w:val="none" w:sz="0" w:space="0" w:color="auto"/>
                  </w:divBdr>
                </w:div>
                <w:div w:id="2118404492">
                  <w:marLeft w:val="0"/>
                  <w:marRight w:val="0"/>
                  <w:marTop w:val="0"/>
                  <w:marBottom w:val="0"/>
                  <w:divBdr>
                    <w:top w:val="none" w:sz="0" w:space="0" w:color="auto"/>
                    <w:left w:val="none" w:sz="0" w:space="0" w:color="auto"/>
                    <w:bottom w:val="none" w:sz="0" w:space="0" w:color="auto"/>
                    <w:right w:val="none" w:sz="0" w:space="0" w:color="auto"/>
                  </w:divBdr>
                </w:div>
                <w:div w:id="756438107">
                  <w:marLeft w:val="0"/>
                  <w:marRight w:val="0"/>
                  <w:marTop w:val="0"/>
                  <w:marBottom w:val="0"/>
                  <w:divBdr>
                    <w:top w:val="none" w:sz="0" w:space="0" w:color="auto"/>
                    <w:left w:val="none" w:sz="0" w:space="0" w:color="auto"/>
                    <w:bottom w:val="none" w:sz="0" w:space="0" w:color="auto"/>
                    <w:right w:val="none" w:sz="0" w:space="0" w:color="auto"/>
                  </w:divBdr>
                </w:div>
                <w:div w:id="1522739827">
                  <w:marLeft w:val="0"/>
                  <w:marRight w:val="0"/>
                  <w:marTop w:val="0"/>
                  <w:marBottom w:val="0"/>
                  <w:divBdr>
                    <w:top w:val="none" w:sz="0" w:space="0" w:color="auto"/>
                    <w:left w:val="none" w:sz="0" w:space="0" w:color="auto"/>
                    <w:bottom w:val="none" w:sz="0" w:space="0" w:color="auto"/>
                    <w:right w:val="none" w:sz="0" w:space="0" w:color="auto"/>
                  </w:divBdr>
                </w:div>
                <w:div w:id="39185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269357">
      <w:bodyDiv w:val="1"/>
      <w:marLeft w:val="0"/>
      <w:marRight w:val="0"/>
      <w:marTop w:val="0"/>
      <w:marBottom w:val="0"/>
      <w:divBdr>
        <w:top w:val="none" w:sz="0" w:space="0" w:color="auto"/>
        <w:left w:val="none" w:sz="0" w:space="0" w:color="auto"/>
        <w:bottom w:val="none" w:sz="0" w:space="0" w:color="auto"/>
        <w:right w:val="none" w:sz="0" w:space="0" w:color="auto"/>
      </w:divBdr>
      <w:divsChild>
        <w:div w:id="622349350">
          <w:marLeft w:val="0"/>
          <w:marRight w:val="0"/>
          <w:marTop w:val="0"/>
          <w:marBottom w:val="0"/>
          <w:divBdr>
            <w:top w:val="none" w:sz="0" w:space="0" w:color="auto"/>
            <w:left w:val="none" w:sz="0" w:space="0" w:color="auto"/>
            <w:bottom w:val="none" w:sz="0" w:space="0" w:color="auto"/>
            <w:right w:val="none" w:sz="0" w:space="0" w:color="auto"/>
          </w:divBdr>
        </w:div>
        <w:div w:id="1991864276">
          <w:marLeft w:val="0"/>
          <w:marRight w:val="0"/>
          <w:marTop w:val="0"/>
          <w:marBottom w:val="0"/>
          <w:divBdr>
            <w:top w:val="none" w:sz="0" w:space="0" w:color="auto"/>
            <w:left w:val="none" w:sz="0" w:space="0" w:color="auto"/>
            <w:bottom w:val="none" w:sz="0" w:space="0" w:color="auto"/>
            <w:right w:val="none" w:sz="0" w:space="0" w:color="auto"/>
          </w:divBdr>
        </w:div>
        <w:div w:id="894967582">
          <w:marLeft w:val="0"/>
          <w:marRight w:val="0"/>
          <w:marTop w:val="0"/>
          <w:marBottom w:val="0"/>
          <w:divBdr>
            <w:top w:val="none" w:sz="0" w:space="0" w:color="auto"/>
            <w:left w:val="none" w:sz="0" w:space="0" w:color="auto"/>
            <w:bottom w:val="none" w:sz="0" w:space="0" w:color="auto"/>
            <w:right w:val="none" w:sz="0" w:space="0" w:color="auto"/>
          </w:divBdr>
        </w:div>
        <w:div w:id="1236814185">
          <w:marLeft w:val="0"/>
          <w:marRight w:val="0"/>
          <w:marTop w:val="0"/>
          <w:marBottom w:val="0"/>
          <w:divBdr>
            <w:top w:val="none" w:sz="0" w:space="0" w:color="auto"/>
            <w:left w:val="none" w:sz="0" w:space="0" w:color="auto"/>
            <w:bottom w:val="none" w:sz="0" w:space="0" w:color="auto"/>
            <w:right w:val="none" w:sz="0" w:space="0" w:color="auto"/>
          </w:divBdr>
        </w:div>
        <w:div w:id="1417903339">
          <w:marLeft w:val="0"/>
          <w:marRight w:val="0"/>
          <w:marTop w:val="0"/>
          <w:marBottom w:val="0"/>
          <w:divBdr>
            <w:top w:val="none" w:sz="0" w:space="0" w:color="auto"/>
            <w:left w:val="none" w:sz="0" w:space="0" w:color="auto"/>
            <w:bottom w:val="none" w:sz="0" w:space="0" w:color="auto"/>
            <w:right w:val="none" w:sz="0" w:space="0" w:color="auto"/>
          </w:divBdr>
        </w:div>
        <w:div w:id="67044958">
          <w:marLeft w:val="0"/>
          <w:marRight w:val="0"/>
          <w:marTop w:val="0"/>
          <w:marBottom w:val="0"/>
          <w:divBdr>
            <w:top w:val="none" w:sz="0" w:space="0" w:color="auto"/>
            <w:left w:val="none" w:sz="0" w:space="0" w:color="auto"/>
            <w:bottom w:val="none" w:sz="0" w:space="0" w:color="auto"/>
            <w:right w:val="none" w:sz="0" w:space="0" w:color="auto"/>
          </w:divBdr>
          <w:divsChild>
            <w:div w:id="35007971">
              <w:marLeft w:val="0"/>
              <w:marRight w:val="0"/>
              <w:marTop w:val="0"/>
              <w:marBottom w:val="0"/>
              <w:divBdr>
                <w:top w:val="none" w:sz="0" w:space="0" w:color="auto"/>
                <w:left w:val="none" w:sz="0" w:space="0" w:color="auto"/>
                <w:bottom w:val="none" w:sz="0" w:space="0" w:color="auto"/>
                <w:right w:val="none" w:sz="0" w:space="0" w:color="auto"/>
              </w:divBdr>
              <w:divsChild>
                <w:div w:id="259873872">
                  <w:marLeft w:val="0"/>
                  <w:marRight w:val="0"/>
                  <w:marTop w:val="0"/>
                  <w:marBottom w:val="0"/>
                  <w:divBdr>
                    <w:top w:val="none" w:sz="0" w:space="0" w:color="auto"/>
                    <w:left w:val="none" w:sz="0" w:space="0" w:color="auto"/>
                    <w:bottom w:val="none" w:sz="0" w:space="0" w:color="auto"/>
                    <w:right w:val="none" w:sz="0" w:space="0" w:color="auto"/>
                  </w:divBdr>
                </w:div>
                <w:div w:id="528495114">
                  <w:marLeft w:val="0"/>
                  <w:marRight w:val="0"/>
                  <w:marTop w:val="0"/>
                  <w:marBottom w:val="0"/>
                  <w:divBdr>
                    <w:top w:val="none" w:sz="0" w:space="0" w:color="auto"/>
                    <w:left w:val="none" w:sz="0" w:space="0" w:color="auto"/>
                    <w:bottom w:val="none" w:sz="0" w:space="0" w:color="auto"/>
                    <w:right w:val="none" w:sz="0" w:space="0" w:color="auto"/>
                  </w:divBdr>
                </w:div>
                <w:div w:id="1054541239">
                  <w:marLeft w:val="0"/>
                  <w:marRight w:val="0"/>
                  <w:marTop w:val="0"/>
                  <w:marBottom w:val="0"/>
                  <w:divBdr>
                    <w:top w:val="none" w:sz="0" w:space="0" w:color="auto"/>
                    <w:left w:val="none" w:sz="0" w:space="0" w:color="auto"/>
                    <w:bottom w:val="none" w:sz="0" w:space="0" w:color="auto"/>
                    <w:right w:val="none" w:sz="0" w:space="0" w:color="auto"/>
                  </w:divBdr>
                </w:div>
                <w:div w:id="1204250929">
                  <w:marLeft w:val="0"/>
                  <w:marRight w:val="0"/>
                  <w:marTop w:val="0"/>
                  <w:marBottom w:val="0"/>
                  <w:divBdr>
                    <w:top w:val="none" w:sz="0" w:space="0" w:color="auto"/>
                    <w:left w:val="none" w:sz="0" w:space="0" w:color="auto"/>
                    <w:bottom w:val="none" w:sz="0" w:space="0" w:color="auto"/>
                    <w:right w:val="none" w:sz="0" w:space="0" w:color="auto"/>
                  </w:divBdr>
                </w:div>
                <w:div w:id="776020769">
                  <w:marLeft w:val="0"/>
                  <w:marRight w:val="0"/>
                  <w:marTop w:val="0"/>
                  <w:marBottom w:val="0"/>
                  <w:divBdr>
                    <w:top w:val="none" w:sz="0" w:space="0" w:color="auto"/>
                    <w:left w:val="none" w:sz="0" w:space="0" w:color="auto"/>
                    <w:bottom w:val="none" w:sz="0" w:space="0" w:color="auto"/>
                    <w:right w:val="none" w:sz="0" w:space="0" w:color="auto"/>
                  </w:divBdr>
                </w:div>
                <w:div w:id="129205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cechairpersonpeshi@apsch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dst.gov.in/Projectproposalformat.aspx?Id=1091" TargetMode="External"/><Relationship Id="rId5" Type="http://schemas.openxmlformats.org/officeDocument/2006/relationships/hyperlink" Target="https://tdb.gov.in/india-spain-joint-call-rdi-projects-202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508</Words>
  <Characters>3629</Characters>
  <Application>Microsoft Office Word</Application>
  <DocSecurity>0</DocSecurity>
  <Lines>67</Lines>
  <Paragraphs>43</Paragraphs>
  <ScaleCrop>false</ScaleCrop>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 Chandra Obul Reddy</dc:creator>
  <cp:keywords/>
  <dc:description/>
  <cp:lastModifiedBy>Dr. P. Chandra Obul Reddy</cp:lastModifiedBy>
  <cp:revision>1</cp:revision>
  <dcterms:created xsi:type="dcterms:W3CDTF">2025-03-18T14:02:00Z</dcterms:created>
  <dcterms:modified xsi:type="dcterms:W3CDTF">2025-03-18T14:03:00Z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d254bdc7-cebb-4a94-91e7-d3cb2dfdca29</vt:lpwstr>
  </property>
</Properties>
</file>